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宋体" w:hAnsi="宋体" w:eastAsia="黑体" w:cs="方正小标宋_GBK"/>
          <w:sz w:val="32"/>
          <w:szCs w:val="32"/>
          <w:lang w:val="en-US" w:eastAsia="zh-CN"/>
        </w:rPr>
      </w:pPr>
      <w:r>
        <w:rPr>
          <w:rFonts w:hint="eastAsia" w:ascii="宋体" w:hAnsi="宋体" w:eastAsia="黑体" w:cs="方正小标宋_GBK"/>
          <w:sz w:val="32"/>
          <w:szCs w:val="32"/>
        </w:rPr>
        <w:t>附件</w:t>
      </w:r>
      <w:r>
        <w:rPr>
          <w:rFonts w:hint="eastAsia" w:ascii="宋体" w:hAnsi="宋体" w:eastAsia="黑体" w:cs="方正小标宋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eastAsia="方正小标宋_GBK" w:cs="宋体"/>
          <w:kern w:val="0"/>
          <w:sz w:val="44"/>
          <w:szCs w:val="44"/>
        </w:rPr>
      </w:pPr>
      <w:r>
        <w:rPr>
          <w:rFonts w:hint="eastAsia" w:ascii="宋体" w:hAnsi="宋体" w:eastAsia="方正小标宋_GBK" w:cs="宋体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宋体" w:hAnsi="宋体" w:eastAsia="方正小标宋_GBK" w:cs="宋体"/>
          <w:kern w:val="0"/>
          <w:sz w:val="44"/>
          <w:szCs w:val="44"/>
        </w:rPr>
        <w:t>“百日清零行动”进展清单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钢铁企业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6"/>
        <w:gridCol w:w="1858"/>
        <w:gridCol w:w="1155"/>
        <w:gridCol w:w="872"/>
        <w:gridCol w:w="989"/>
        <w:gridCol w:w="902"/>
        <w:gridCol w:w="902"/>
        <w:gridCol w:w="902"/>
        <w:gridCol w:w="902"/>
        <w:gridCol w:w="902"/>
        <w:gridCol w:w="914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26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</w:p>
        </w:tc>
        <w:tc>
          <w:tcPr>
            <w:tcW w:w="6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62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“钢8条”发现问题数量</w:t>
            </w:r>
          </w:p>
        </w:tc>
        <w:tc>
          <w:tcPr>
            <w:tcW w:w="3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3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第8条</w:t>
            </w:r>
          </w:p>
        </w:tc>
        <w:tc>
          <w:tcPr>
            <w:tcW w:w="3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铝加工（深井铸造）企业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24"/>
        <w:gridCol w:w="1894"/>
        <w:gridCol w:w="1200"/>
        <w:gridCol w:w="900"/>
        <w:gridCol w:w="1050"/>
        <w:gridCol w:w="1052"/>
        <w:gridCol w:w="1050"/>
        <w:gridCol w:w="1050"/>
        <w:gridCol w:w="1050"/>
        <w:gridCol w:w="1066"/>
        <w:gridCol w:w="104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2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</w:p>
        </w:tc>
        <w:tc>
          <w:tcPr>
            <w:tcW w:w="6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9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“铝7条”发现问题数量</w:t>
            </w:r>
          </w:p>
        </w:tc>
        <w:tc>
          <w:tcPr>
            <w:tcW w:w="3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3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2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第7条</w:t>
            </w:r>
          </w:p>
        </w:tc>
        <w:tc>
          <w:tcPr>
            <w:tcW w:w="376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 w:hAnsi="宋体" w:eastAsia="宋体" w:cs="宋体"/>
                <w:snapToGrid/>
                <w:color w:val="000000"/>
                <w:sz w:val="20"/>
              </w:rPr>
            </w:pPr>
          </w:p>
        </w:tc>
        <w:tc>
          <w:tcPr>
            <w:tcW w:w="3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涉粉作业10人以上粉尘涉爆企业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2"/>
        <w:gridCol w:w="1894"/>
        <w:gridCol w:w="1199"/>
        <w:gridCol w:w="1199"/>
        <w:gridCol w:w="1199"/>
        <w:gridCol w:w="1199"/>
        <w:gridCol w:w="1199"/>
        <w:gridCol w:w="1199"/>
        <w:gridCol w:w="1224"/>
        <w:gridCol w:w="104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</w:p>
        </w:tc>
        <w:tc>
          <w:tcPr>
            <w:tcW w:w="6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60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“粉6条”发现问题数量</w:t>
            </w:r>
          </w:p>
        </w:tc>
        <w:tc>
          <w:tcPr>
            <w:tcW w:w="3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3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3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6838" w:h="11906" w:orient="landscape"/>
      <w:pgMar w:top="1588" w:right="1474" w:bottom="1588" w:left="1701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6481BC-E233-4768-8D99-14358E1BE2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BF9233-42DD-495E-80B1-1CC3F3B280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4A23DF1-1E44-47FF-9727-7A97922F6BF3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NjY2NTBhNmZhYjZkZDdiZjlhY2Q3NjkyNWJkYzMifQ=="/>
  </w:docVars>
  <w:rsids>
    <w:rsidRoot w:val="00000000"/>
    <w:rsid w:val="0621237C"/>
    <w:rsid w:val="0D5F08A5"/>
    <w:rsid w:val="0FA12633"/>
    <w:rsid w:val="16A15339"/>
    <w:rsid w:val="621C5932"/>
    <w:rsid w:val="714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207</Characters>
  <Lines>0</Lines>
  <Paragraphs>0</Paragraphs>
  <TotalTime>0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2022-05-29T03:05:00Z</dcterms:created>
  <dc:creator>10296</dc:creator>
  <cp:lastModifiedBy>一个人的好天气</cp:lastModifiedBy>
  <dcterms:modified xsi:type="dcterms:W3CDTF">2022-05-29T03:26:39Z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ACE9379BF24B43A2987DE3F6E9F9AA2C</vt:lpwstr>
  </property>
</Properties>
</file>